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0B42306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36C87">
        <w:rPr>
          <w:rFonts w:ascii="Times New Roman" w:hAnsi="Times New Roman" w:cs="Times New Roman"/>
          <w:b/>
          <w:bCs/>
          <w:sz w:val="14"/>
          <w:szCs w:val="14"/>
        </w:rPr>
        <w:t>54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C345CC5" w:rsid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36C87">
        <w:rPr>
          <w:rFonts w:ascii="Times New Roman" w:hAnsi="Times New Roman" w:cs="Times New Roman"/>
          <w:b/>
          <w:bCs/>
          <w:sz w:val="14"/>
          <w:szCs w:val="14"/>
        </w:rPr>
        <w:t>54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 xml:space="preserve"> DE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CD4159">
        <w:rPr>
          <w:rFonts w:ascii="Times New Roman" w:eastAsia="Times New Roman" w:hAnsi="Times New Roman" w:cs="Times New Roman"/>
          <w:b/>
          <w:sz w:val="14"/>
          <w:szCs w:val="14"/>
        </w:rPr>
        <w:t>PRANCHAS DE EUCALIPTO DESTINADAS AOS SETOR RODOVIÁRIO MUNICIPAL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A36C87">
        <w:rPr>
          <w:rFonts w:ascii="Times New Roman" w:hAnsi="Times New Roman" w:cs="Times New Roman"/>
          <w:sz w:val="14"/>
          <w:szCs w:val="14"/>
        </w:rPr>
        <w:t>01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A36C87">
        <w:rPr>
          <w:rFonts w:ascii="Times New Roman" w:hAnsi="Times New Roman" w:cs="Times New Roman"/>
          <w:sz w:val="14"/>
          <w:szCs w:val="14"/>
        </w:rPr>
        <w:t>12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E6038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A36C87">
        <w:rPr>
          <w:rFonts w:ascii="Times New Roman" w:hAnsi="Times New Roman" w:cs="Times New Roman"/>
          <w:sz w:val="14"/>
          <w:szCs w:val="14"/>
        </w:rPr>
        <w:t>00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A36C87">
        <w:rPr>
          <w:rFonts w:ascii="Times New Roman" w:hAnsi="Times New Roman" w:cs="Times New Roman"/>
          <w:sz w:val="14"/>
          <w:szCs w:val="14"/>
        </w:rPr>
        <w:t>01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A36C87">
        <w:rPr>
          <w:rFonts w:ascii="Times New Roman" w:hAnsi="Times New Roman" w:cs="Times New Roman"/>
          <w:sz w:val="14"/>
          <w:szCs w:val="14"/>
        </w:rPr>
        <w:t>12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E6038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FD7C351" w14:textId="6D65316E" w:rsidR="000502A8" w:rsidRPr="008E3A1B" w:rsidRDefault="000502A8" w:rsidP="000502A8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Salto do Itararé/PR, 16 de novembro de 2021.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DF8C" w14:textId="77777777" w:rsidR="00B05710" w:rsidRDefault="00B05710" w:rsidP="00BA5FF1">
      <w:pPr>
        <w:spacing w:after="0" w:line="240" w:lineRule="auto"/>
      </w:pPr>
      <w:r>
        <w:separator/>
      </w:r>
    </w:p>
  </w:endnote>
  <w:endnote w:type="continuationSeparator" w:id="0">
    <w:p w14:paraId="3DEE73E4" w14:textId="77777777" w:rsidR="00B05710" w:rsidRDefault="00B0571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5DA3" w14:textId="77777777" w:rsidR="00B05710" w:rsidRDefault="00B05710" w:rsidP="00BA5FF1">
      <w:pPr>
        <w:spacing w:after="0" w:line="240" w:lineRule="auto"/>
      </w:pPr>
      <w:r>
        <w:separator/>
      </w:r>
    </w:p>
  </w:footnote>
  <w:footnote w:type="continuationSeparator" w:id="0">
    <w:p w14:paraId="19218E37" w14:textId="77777777" w:rsidR="00B05710" w:rsidRDefault="00B0571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02A8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098A"/>
    <w:rsid w:val="003A172D"/>
    <w:rsid w:val="003A1C81"/>
    <w:rsid w:val="003B7F62"/>
    <w:rsid w:val="00401C6F"/>
    <w:rsid w:val="00410A43"/>
    <w:rsid w:val="00432969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5F6C80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70C32"/>
    <w:rsid w:val="009A740C"/>
    <w:rsid w:val="009B6E7A"/>
    <w:rsid w:val="009F6468"/>
    <w:rsid w:val="00A12022"/>
    <w:rsid w:val="00A1410F"/>
    <w:rsid w:val="00A36C87"/>
    <w:rsid w:val="00A36DCC"/>
    <w:rsid w:val="00A41B15"/>
    <w:rsid w:val="00A75AA3"/>
    <w:rsid w:val="00AA369E"/>
    <w:rsid w:val="00AA54E6"/>
    <w:rsid w:val="00AA54E8"/>
    <w:rsid w:val="00B05710"/>
    <w:rsid w:val="00B1322A"/>
    <w:rsid w:val="00B2388E"/>
    <w:rsid w:val="00B26483"/>
    <w:rsid w:val="00B271E1"/>
    <w:rsid w:val="00B32E15"/>
    <w:rsid w:val="00B67797"/>
    <w:rsid w:val="00B81656"/>
    <w:rsid w:val="00B91EAA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4159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6038C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20</cp:revision>
  <cp:lastPrinted>2020-08-26T17:18:00Z</cp:lastPrinted>
  <dcterms:created xsi:type="dcterms:W3CDTF">2020-09-29T18:41:00Z</dcterms:created>
  <dcterms:modified xsi:type="dcterms:W3CDTF">2021-11-16T18:07:00Z</dcterms:modified>
</cp:coreProperties>
</file>